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bookmarkStart w:name="_GoBack" w:id="0"/>
    <w:bookmarkEnd w:id="0"/>
    <w:p w:rsidR="00870ABA" w:rsidRDefault="0026156F" w14:paraId="34F082D9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08326" wp14:editId="0B1B42F8">
                <wp:simplePos x="0" y="0"/>
                <wp:positionH relativeFrom="column">
                  <wp:posOffset>2228850</wp:posOffset>
                </wp:positionH>
                <wp:positionV relativeFrom="paragraph">
                  <wp:posOffset>-378460</wp:posOffset>
                </wp:positionV>
                <wp:extent cx="1847850" cy="1495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B70" w:rsidRDefault="002946EB" w14:paraId="34F0832F" w14:textId="38A553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92B299" wp14:editId="6A0C7C85">
                                  <wp:extent cx="1664970" cy="96583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970" cy="96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A180C95">
              <v:shapetype id="_x0000_t202" coordsize="21600,21600" o:spt="202" path="m,l,21600r21600,l21600,xe" w14:anchorId="34F08326">
                <v:stroke joinstyle="miter"/>
                <v:path gradientshapeok="t" o:connecttype="rect"/>
              </v:shapetype>
              <v:shape id="Text Box 2" style="position:absolute;margin-left:175.5pt;margin-top:-29.8pt;width:145.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MJ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">
                <v:textbox>
                  <w:txbxContent>
                    <w:p w:rsidR="006A3B70" w:rsidRDefault="002946EB" w14:paraId="672A6659" w14:textId="38A553F5">
                      <w:r>
                        <w:rPr>
                          <w:noProof/>
                        </w:rPr>
                        <w:drawing>
                          <wp:inline distT="0" distB="0" distL="0" distR="0" wp14:anchorId="41636F73" wp14:editId="6A0C7C85">
                            <wp:extent cx="1664970" cy="965835"/>
                            <wp:effectExtent l="0" t="0" r="0" b="5715"/>
                            <wp:docPr id="185234648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970" cy="965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0ABA" w:rsidRDefault="00870ABA" w14:paraId="34F082DA" w14:textId="77777777"/>
    <w:p w:rsidR="00430C3D" w:rsidP="00F06386" w:rsidRDefault="00430C3D" w14:paraId="34F082DB" w14:textId="777777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Pr="00430C3D" w:rsidR="00430C3D" w:rsidP="00F06386" w:rsidRDefault="00430C3D" w14:paraId="34F082DC" w14:textId="7777777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70ABA" w:rsidP="00F06386" w:rsidRDefault="00D35A67" w14:paraId="34F082DD" w14:textId="777777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Job Description</w:t>
      </w:r>
      <w:r w:rsidR="00D841AD">
        <w:rPr>
          <w:rFonts w:ascii="Arial" w:hAnsi="Arial" w:cs="Arial"/>
          <w:b/>
          <w:bCs/>
          <w:sz w:val="32"/>
          <w:szCs w:val="32"/>
        </w:rPr>
        <w:t>/Person Specification</w:t>
      </w:r>
    </w:p>
    <w:p w:rsidRPr="00403FBE" w:rsidR="00870ABA" w:rsidP="00F06386" w:rsidRDefault="00870ABA" w14:paraId="34F082DE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Pr="00E56663" w:rsidR="00870ABA" w:rsidP="1833BCCA" w:rsidRDefault="006A3B70" w14:paraId="34F082DF" w14:textId="581626EE">
      <w:pPr>
        <w:rPr>
          <w:rFonts w:ascii="Arial" w:hAnsi="Arial" w:cs="Arial"/>
        </w:rPr>
      </w:pPr>
      <w:r w:rsidRPr="1833BCCA" w:rsidR="006A3B70">
        <w:rPr>
          <w:rFonts w:ascii="Arial" w:hAnsi="Arial" w:cs="Arial"/>
          <w:b w:val="1"/>
          <w:bCs w:val="1"/>
        </w:rPr>
        <w:t>Post :</w:t>
      </w:r>
      <w:r>
        <w:tab/>
      </w:r>
      <w:r>
        <w:tab/>
      </w:r>
      <w:r w:rsidRPr="1833BCCA" w:rsidR="009B60E6">
        <w:rPr>
          <w:rFonts w:ascii="Arial" w:hAnsi="Arial" w:cs="Arial"/>
        </w:rPr>
        <w:t>Driver</w:t>
      </w:r>
      <w:r w:rsidRPr="1833BCCA" w:rsidR="00D841AD">
        <w:rPr>
          <w:rFonts w:ascii="Arial" w:hAnsi="Arial" w:cs="Arial"/>
          <w:b w:val="1"/>
          <w:bCs w:val="1"/>
        </w:rPr>
        <w:t xml:space="preserve">   </w:t>
      </w:r>
    </w:p>
    <w:p w:rsidRPr="00E56663" w:rsidR="00D841AD" w:rsidP="00E56663" w:rsidRDefault="00524AF4" w14:paraId="34F082E0" w14:textId="73127231">
      <w:pPr>
        <w:ind w:left="2880" w:hanging="2880"/>
        <w:rPr>
          <w:rFonts w:ascii="Arial" w:hAnsi="Arial" w:cs="Arial"/>
        </w:rPr>
      </w:pPr>
      <w:r w:rsidRPr="00A832CE">
        <w:rPr>
          <w:rFonts w:ascii="Arial" w:hAnsi="Arial" w:cs="Arial"/>
          <w:b/>
          <w:bCs/>
        </w:rPr>
        <w:t>Hours:</w:t>
      </w:r>
      <w:r w:rsidR="006A3B70">
        <w:rPr>
          <w:rFonts w:ascii="Arial" w:hAnsi="Arial" w:cs="Arial"/>
          <w:b/>
          <w:bCs/>
        </w:rPr>
        <w:t xml:space="preserve">          </w:t>
      </w:r>
      <w:r w:rsidRPr="005F03FA" w:rsidR="005F03FA">
        <w:rPr>
          <w:rFonts w:ascii="Arial" w:hAnsi="Arial" w:cs="Arial"/>
          <w:bCs/>
        </w:rPr>
        <w:t>N</w:t>
      </w:r>
      <w:r w:rsidRPr="005F03FA" w:rsidR="00785C1D">
        <w:rPr>
          <w:rFonts w:ascii="Arial" w:hAnsi="Arial" w:cs="Arial"/>
          <w:bCs/>
        </w:rPr>
        <w:t>o f</w:t>
      </w:r>
      <w:r w:rsidR="00785C1D">
        <w:rPr>
          <w:rFonts w:ascii="Arial" w:hAnsi="Arial" w:cs="Arial"/>
          <w:bCs/>
        </w:rPr>
        <w:t>ixed number of hours</w:t>
      </w:r>
      <w:r w:rsidR="005F03FA">
        <w:rPr>
          <w:rFonts w:ascii="Arial" w:hAnsi="Arial" w:cs="Arial"/>
          <w:bCs/>
        </w:rPr>
        <w:t xml:space="preserve"> - permanent contract</w:t>
      </w:r>
      <w:r w:rsidR="00A72EE8">
        <w:rPr>
          <w:rFonts w:ascii="Arial" w:hAnsi="Arial" w:cs="Arial"/>
          <w:bCs/>
        </w:rPr>
        <w:t xml:space="preserve"> </w:t>
      </w:r>
    </w:p>
    <w:p w:rsidRPr="00A832CE" w:rsidR="00D841AD" w:rsidP="003A005A" w:rsidRDefault="00524AF4" w14:paraId="34F082E1" w14:textId="01E73653">
      <w:pPr>
        <w:ind w:left="2160" w:hanging="2160"/>
        <w:rPr>
          <w:rFonts w:ascii="Arial" w:hAnsi="Arial" w:cs="Arial"/>
          <w:b/>
          <w:bCs/>
        </w:rPr>
      </w:pPr>
      <w:r w:rsidRPr="00A832CE">
        <w:rPr>
          <w:rFonts w:ascii="Arial" w:hAnsi="Arial" w:cs="Arial"/>
          <w:b/>
          <w:bCs/>
        </w:rPr>
        <w:t>Salary:</w:t>
      </w:r>
      <w:r w:rsidR="006A3B70">
        <w:rPr>
          <w:rFonts w:ascii="Arial" w:hAnsi="Arial" w:cs="Arial"/>
          <w:b/>
          <w:bCs/>
        </w:rPr>
        <w:t xml:space="preserve">          </w:t>
      </w:r>
      <w:r w:rsidRPr="005F03FA" w:rsidR="00772061">
        <w:rPr>
          <w:rFonts w:ascii="Arial" w:hAnsi="Arial" w:cs="Arial"/>
          <w:color w:val="000000" w:themeColor="text1"/>
        </w:rPr>
        <w:t>£</w:t>
      </w:r>
      <w:r w:rsidRPr="005F03FA" w:rsidR="005F03FA">
        <w:rPr>
          <w:rFonts w:ascii="Arial" w:hAnsi="Arial" w:cs="Arial"/>
          <w:color w:val="000000" w:themeColor="text1"/>
        </w:rPr>
        <w:t xml:space="preserve">9.50 </w:t>
      </w:r>
      <w:r w:rsidRPr="005F03FA" w:rsidR="00A72EE8">
        <w:rPr>
          <w:rFonts w:ascii="Arial" w:hAnsi="Arial" w:cs="Arial"/>
          <w:color w:val="000000" w:themeColor="text1"/>
        </w:rPr>
        <w:t>per hour</w:t>
      </w:r>
    </w:p>
    <w:p w:rsidR="00D841AD" w:rsidP="003A005A" w:rsidRDefault="00D841AD" w14:paraId="34F082E2" w14:textId="77777777">
      <w:pPr>
        <w:ind w:left="2160" w:hanging="2160"/>
        <w:rPr>
          <w:rFonts w:ascii="Arial" w:hAnsi="Arial" w:cs="Arial"/>
          <w:b/>
          <w:bCs/>
        </w:rPr>
      </w:pPr>
    </w:p>
    <w:p w:rsidR="00C41476" w:rsidP="00C41476" w:rsidRDefault="00524AF4" w14:paraId="72991EDB" w14:textId="2496D21E">
      <w:pPr>
        <w:jc w:val="both"/>
        <w:rPr>
          <w:rFonts w:ascii="Arial" w:hAnsi="Arial" w:cs="Arial"/>
        </w:rPr>
      </w:pPr>
      <w:r w:rsidRPr="1833BCCA" w:rsidR="00524AF4">
        <w:rPr>
          <w:rFonts w:ascii="Arial" w:hAnsi="Arial" w:cs="Arial"/>
          <w:b w:val="1"/>
          <w:bCs w:val="1"/>
        </w:rPr>
        <w:t xml:space="preserve">Job </w:t>
      </w:r>
      <w:r w:rsidRPr="1833BCCA" w:rsidR="003A005A">
        <w:rPr>
          <w:rFonts w:ascii="Arial" w:hAnsi="Arial" w:cs="Arial"/>
          <w:b w:val="1"/>
          <w:bCs w:val="1"/>
        </w:rPr>
        <w:t>Purpose</w:t>
      </w:r>
      <w:r w:rsidRPr="1833BCCA" w:rsidR="00524AF4">
        <w:rPr>
          <w:rFonts w:ascii="Arial" w:hAnsi="Arial" w:cs="Arial"/>
          <w:b w:val="1"/>
          <w:bCs w:val="1"/>
        </w:rPr>
        <w:t xml:space="preserve">: </w:t>
      </w:r>
      <w:r w:rsidRPr="1833BCCA" w:rsidR="00772061">
        <w:rPr>
          <w:rFonts w:ascii="Arial" w:hAnsi="Arial" w:cs="Arial"/>
        </w:rPr>
        <w:t xml:space="preserve">To </w:t>
      </w:r>
      <w:r w:rsidRPr="1833BCCA" w:rsidR="00C41476">
        <w:rPr>
          <w:rFonts w:ascii="Arial" w:hAnsi="Arial" w:cs="Arial"/>
        </w:rPr>
        <w:t xml:space="preserve">provide transport and safe </w:t>
      </w:r>
      <w:r w:rsidRPr="1833BCCA" w:rsidR="00C41476">
        <w:rPr>
          <w:rFonts w:ascii="Arial" w:hAnsi="Arial" w:cs="Arial"/>
        </w:rPr>
        <w:t>journeys</w:t>
      </w:r>
      <w:r w:rsidRPr="1833BCCA" w:rsidR="00C41476">
        <w:rPr>
          <w:rFonts w:ascii="Arial" w:hAnsi="Arial" w:cs="Arial"/>
        </w:rPr>
        <w:t xml:space="preserve"> for young carers aged 5 - 25 to and from our activities and around the community, using our vehicles</w:t>
      </w:r>
      <w:r w:rsidRPr="1833BCCA" w:rsidR="0EBF89EB">
        <w:rPr>
          <w:rFonts w:ascii="Arial" w:hAnsi="Arial" w:cs="Arial"/>
        </w:rPr>
        <w:t>.</w:t>
      </w:r>
    </w:p>
    <w:p w:rsidR="00C41476" w:rsidP="00C41476" w:rsidRDefault="00C41476" w14:paraId="2F2DC5D9" w14:textId="77777777">
      <w:pPr>
        <w:jc w:val="both"/>
        <w:rPr>
          <w:rFonts w:ascii="Arial" w:hAnsi="Arial" w:cs="Arial"/>
          <w:b/>
          <w:bCs/>
        </w:rPr>
      </w:pPr>
    </w:p>
    <w:p w:rsidR="00C41476" w:rsidP="00C41476" w:rsidRDefault="00D808A6" w14:paraId="06C72523" w14:textId="7741B79C">
      <w:pPr>
        <w:jc w:val="both"/>
        <w:rPr>
          <w:rFonts w:ascii="Arial" w:hAnsi="Arial" w:cs="Arial"/>
          <w:b/>
          <w:bCs/>
        </w:rPr>
      </w:pPr>
      <w:r w:rsidRPr="00C41476">
        <w:rPr>
          <w:rFonts w:ascii="Arial" w:hAnsi="Arial" w:cs="Arial"/>
          <w:b/>
          <w:bCs/>
        </w:rPr>
        <w:t>Functions</w:t>
      </w:r>
      <w:r w:rsidRPr="00C41476" w:rsidR="001762F4">
        <w:rPr>
          <w:rFonts w:ascii="Arial" w:hAnsi="Arial" w:cs="Arial"/>
          <w:b/>
          <w:bCs/>
        </w:rPr>
        <w:t xml:space="preserve"> specific to this role</w:t>
      </w:r>
      <w:r w:rsidRPr="00C41476" w:rsidR="003A005A">
        <w:rPr>
          <w:rFonts w:ascii="Arial" w:hAnsi="Arial" w:cs="Arial"/>
          <w:b/>
          <w:bCs/>
        </w:rPr>
        <w:t>:</w:t>
      </w:r>
    </w:p>
    <w:p w:rsidRPr="00C41476" w:rsidR="00C41476" w:rsidP="0056464F" w:rsidRDefault="00B92F83" w14:paraId="0AB0343E" w14:textId="30BD4B5A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C41476">
        <w:rPr>
          <w:rFonts w:ascii="Arial" w:hAnsi="Arial" w:cs="Arial"/>
        </w:rPr>
        <w:t xml:space="preserve">Ensure that young </w:t>
      </w:r>
      <w:r w:rsidRPr="00C41476" w:rsidR="006C3616">
        <w:rPr>
          <w:rFonts w:ascii="Arial" w:hAnsi="Arial" w:cs="Arial"/>
        </w:rPr>
        <w:t xml:space="preserve">carers </w:t>
      </w:r>
      <w:r w:rsidRPr="00C41476">
        <w:rPr>
          <w:rFonts w:ascii="Arial" w:hAnsi="Arial" w:cs="Arial"/>
        </w:rPr>
        <w:t xml:space="preserve">are safely transported in a friendly manner </w:t>
      </w:r>
    </w:p>
    <w:p w:rsidRPr="00C41476" w:rsidR="00B92F83" w:rsidP="0056464F" w:rsidRDefault="00B92F83" w14:paraId="34F082E8" w14:textId="0B77B6E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C41476">
        <w:rPr>
          <w:rFonts w:ascii="Arial" w:hAnsi="Arial" w:cs="Arial"/>
        </w:rPr>
        <w:t>Observe and record maintenance issues</w:t>
      </w:r>
    </w:p>
    <w:p w:rsidRPr="00C41476" w:rsidR="00B92F83" w:rsidP="0056464F" w:rsidRDefault="006C3616" w14:paraId="34F082E9" w14:textId="77777777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C41476">
        <w:rPr>
          <w:rFonts w:ascii="Arial" w:hAnsi="Arial" w:cs="Arial"/>
        </w:rPr>
        <w:t>Ensure driving and supervision of young carers c</w:t>
      </w:r>
      <w:r w:rsidRPr="00C41476" w:rsidR="00B92F83">
        <w:rPr>
          <w:rFonts w:ascii="Arial" w:hAnsi="Arial" w:cs="Arial"/>
        </w:rPr>
        <w:t>ompl</w:t>
      </w:r>
      <w:r w:rsidRPr="00C41476">
        <w:rPr>
          <w:rFonts w:ascii="Arial" w:hAnsi="Arial" w:cs="Arial"/>
        </w:rPr>
        <w:t xml:space="preserve">ies </w:t>
      </w:r>
      <w:r w:rsidRPr="00C41476" w:rsidR="00B92F83">
        <w:rPr>
          <w:rFonts w:ascii="Arial" w:hAnsi="Arial" w:cs="Arial"/>
        </w:rPr>
        <w:t>with l</w:t>
      </w:r>
      <w:r w:rsidRPr="00C41476">
        <w:rPr>
          <w:rFonts w:ascii="Arial" w:hAnsi="Arial" w:cs="Arial"/>
        </w:rPr>
        <w:t>egislation</w:t>
      </w:r>
      <w:r w:rsidRPr="00C41476" w:rsidR="00B92F83">
        <w:rPr>
          <w:rFonts w:ascii="Arial" w:hAnsi="Arial" w:cs="Arial"/>
        </w:rPr>
        <w:t xml:space="preserve"> </w:t>
      </w:r>
      <w:r w:rsidRPr="00C41476">
        <w:rPr>
          <w:rFonts w:ascii="Arial" w:hAnsi="Arial" w:cs="Arial"/>
        </w:rPr>
        <w:t xml:space="preserve">and </w:t>
      </w:r>
      <w:r w:rsidRPr="00C41476" w:rsidR="00DF6FA7">
        <w:rPr>
          <w:rFonts w:ascii="Arial" w:hAnsi="Arial" w:cs="Arial"/>
        </w:rPr>
        <w:t>CTS</w:t>
      </w:r>
      <w:r w:rsidRPr="00C41476">
        <w:rPr>
          <w:rFonts w:ascii="Arial" w:hAnsi="Arial" w:cs="Arial"/>
        </w:rPr>
        <w:t xml:space="preserve"> policies and procedures</w:t>
      </w:r>
    </w:p>
    <w:p w:rsidRPr="00C41476" w:rsidR="00487D2B" w:rsidP="0056464F" w:rsidRDefault="00B92F83" w14:paraId="34F082EA" w14:textId="7777777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 xml:space="preserve">Accurate and timely recordings of mileage, </w:t>
      </w:r>
      <w:r w:rsidRPr="00C41476" w:rsidR="009B60E6">
        <w:rPr>
          <w:rFonts w:ascii="Arial" w:hAnsi="Arial" w:cs="Arial"/>
        </w:rPr>
        <w:t xml:space="preserve">incidents, accidents and </w:t>
      </w:r>
      <w:r w:rsidRPr="00C41476">
        <w:rPr>
          <w:rFonts w:ascii="Arial" w:hAnsi="Arial" w:cs="Arial"/>
        </w:rPr>
        <w:t>safeguar</w:t>
      </w:r>
      <w:r w:rsidRPr="00C41476" w:rsidR="009B60E6">
        <w:rPr>
          <w:rFonts w:ascii="Arial" w:hAnsi="Arial" w:cs="Arial"/>
        </w:rPr>
        <w:t>d</w:t>
      </w:r>
      <w:r w:rsidRPr="00C41476">
        <w:rPr>
          <w:rFonts w:ascii="Arial" w:hAnsi="Arial" w:cs="Arial"/>
        </w:rPr>
        <w:t>i</w:t>
      </w:r>
      <w:r w:rsidRPr="00C41476" w:rsidR="009B60E6">
        <w:rPr>
          <w:rFonts w:ascii="Arial" w:hAnsi="Arial" w:cs="Arial"/>
        </w:rPr>
        <w:t>ng issues</w:t>
      </w:r>
    </w:p>
    <w:p w:rsidRPr="00C41476" w:rsidR="009B60E6" w:rsidP="0056464F" w:rsidRDefault="009B60E6" w14:paraId="34F082EB" w14:textId="7777777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 xml:space="preserve">Ensure </w:t>
      </w:r>
      <w:r w:rsidRPr="00C41476" w:rsidR="00B92F83">
        <w:rPr>
          <w:rFonts w:ascii="Arial" w:hAnsi="Arial" w:cs="Arial"/>
        </w:rPr>
        <w:t xml:space="preserve">passengers follow rules and challenge appropriately </w:t>
      </w:r>
    </w:p>
    <w:p w:rsidRPr="00C41476" w:rsidR="009B60E6" w:rsidP="0056464F" w:rsidRDefault="009B60E6" w14:paraId="34F082EC" w14:textId="2B37F82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7E98F65E" w:rsidR="009B60E6">
        <w:rPr>
          <w:rFonts w:ascii="Arial" w:hAnsi="Arial" w:cs="Arial"/>
        </w:rPr>
        <w:t xml:space="preserve">Report </w:t>
      </w:r>
      <w:r w:rsidRPr="7E98F65E" w:rsidR="00C41476">
        <w:rPr>
          <w:rFonts w:ascii="Arial" w:hAnsi="Arial" w:cs="Arial"/>
        </w:rPr>
        <w:t>a</w:t>
      </w:r>
      <w:r w:rsidRPr="7E98F65E" w:rsidR="009B60E6">
        <w:rPr>
          <w:rFonts w:ascii="Arial" w:hAnsi="Arial" w:cs="Arial"/>
        </w:rPr>
        <w:t>ny</w:t>
      </w:r>
      <w:r w:rsidRPr="7E98F65E" w:rsidR="009B60E6">
        <w:rPr>
          <w:rFonts w:ascii="Arial" w:hAnsi="Arial" w:cs="Arial"/>
        </w:rPr>
        <w:t xml:space="preserve"> o</w:t>
      </w:r>
      <w:r w:rsidRPr="7E98F65E" w:rsidR="00B92F83">
        <w:rPr>
          <w:rFonts w:ascii="Arial" w:hAnsi="Arial" w:cs="Arial"/>
        </w:rPr>
        <w:t xml:space="preserve">bservations </w:t>
      </w:r>
      <w:r w:rsidRPr="7E98F65E" w:rsidR="009B60E6">
        <w:rPr>
          <w:rFonts w:ascii="Arial" w:hAnsi="Arial" w:cs="Arial"/>
        </w:rPr>
        <w:t>or concerns abo</w:t>
      </w:r>
      <w:r w:rsidRPr="7E98F65E" w:rsidR="00B92F83">
        <w:rPr>
          <w:rFonts w:ascii="Arial" w:hAnsi="Arial" w:cs="Arial"/>
        </w:rPr>
        <w:t>u</w:t>
      </w:r>
      <w:r w:rsidRPr="7E98F65E" w:rsidR="009B60E6">
        <w:rPr>
          <w:rFonts w:ascii="Arial" w:hAnsi="Arial" w:cs="Arial"/>
        </w:rPr>
        <w:t>t passengers</w:t>
      </w:r>
    </w:p>
    <w:p w:rsidRPr="00C41476" w:rsidR="00B92F83" w:rsidP="0056464F" w:rsidRDefault="00B92F83" w14:paraId="34F082ED" w14:textId="7777777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>Keep lead worker / Homebase contact up to date</w:t>
      </w:r>
    </w:p>
    <w:p w:rsidRPr="00C41476" w:rsidR="00772061" w:rsidP="0056464F" w:rsidRDefault="00B92F83" w14:paraId="34F082EE" w14:textId="7777777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 xml:space="preserve">Comply with </w:t>
      </w:r>
      <w:r w:rsidRPr="00C41476" w:rsidR="009B60E6">
        <w:rPr>
          <w:rFonts w:ascii="Arial" w:hAnsi="Arial" w:cs="Arial"/>
        </w:rPr>
        <w:t xml:space="preserve">risk assessment </w:t>
      </w:r>
      <w:r w:rsidRPr="00C41476">
        <w:rPr>
          <w:rFonts w:ascii="Arial" w:hAnsi="Arial" w:cs="Arial"/>
        </w:rPr>
        <w:t>and driving procedures</w:t>
      </w:r>
    </w:p>
    <w:p w:rsidRPr="00C41476" w:rsidR="00772061" w:rsidP="0056464F" w:rsidRDefault="00B92F83" w14:paraId="34F082EF" w14:textId="73ADB0A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>T</w:t>
      </w:r>
      <w:r w:rsidRPr="00C41476" w:rsidR="00772061">
        <w:rPr>
          <w:rFonts w:ascii="Arial" w:hAnsi="Arial" w:cs="Arial"/>
        </w:rPr>
        <w:t>o comply with confidentiality and data protection policies and ensure accurate completion of all relevant documentation.</w:t>
      </w:r>
      <w:r w:rsidR="0056464F">
        <w:rPr>
          <w:rFonts w:ascii="Arial" w:hAnsi="Arial" w:cs="Arial"/>
        </w:rPr>
        <w:t xml:space="preserve"> </w:t>
      </w:r>
      <w:r w:rsidRPr="00C41476" w:rsidR="00772061">
        <w:rPr>
          <w:rFonts w:ascii="Arial" w:hAnsi="Arial" w:cs="Arial"/>
        </w:rPr>
        <w:t>To take responsibility for keeping such information confidential and safe, and ensure that appropriate levels of confidentiality and safety are maintained.</w:t>
      </w:r>
    </w:p>
    <w:p w:rsidRPr="00C41476" w:rsidR="00C41476" w:rsidP="0056464F" w:rsidRDefault="00C41476" w14:paraId="741BD540" w14:textId="425E4B0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>Carry out visual checks to ensure satisfactory maintenance and replenishment of vehicles</w:t>
      </w:r>
    </w:p>
    <w:p w:rsidRPr="00C41476" w:rsidR="00772061" w:rsidP="0056464F" w:rsidRDefault="00772061" w14:paraId="34F082F0" w14:textId="0A0BD82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 xml:space="preserve">Familiarise </w:t>
      </w:r>
      <w:r w:rsidRPr="00C41476" w:rsidR="00B92F83">
        <w:rPr>
          <w:rFonts w:ascii="Arial" w:hAnsi="Arial" w:cs="Arial"/>
        </w:rPr>
        <w:t xml:space="preserve">yourself </w:t>
      </w:r>
      <w:r w:rsidRPr="00C41476">
        <w:rPr>
          <w:rFonts w:ascii="Arial" w:hAnsi="Arial" w:cs="Arial"/>
        </w:rPr>
        <w:t>with information available regarding young carers in particular health and medi</w:t>
      </w:r>
      <w:r w:rsidRPr="00C41476" w:rsidR="00B92F83">
        <w:rPr>
          <w:rFonts w:ascii="Arial" w:hAnsi="Arial" w:cs="Arial"/>
        </w:rPr>
        <w:t>cal details and act accordingly</w:t>
      </w:r>
    </w:p>
    <w:p w:rsidRPr="00C41476" w:rsidR="006C3616" w:rsidP="0056464F" w:rsidRDefault="006C3616" w14:paraId="34F082F1" w14:textId="1923CA9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>Take responsibility and operate devices and associated equipment safely and securely</w:t>
      </w:r>
    </w:p>
    <w:p w:rsidR="006C3616" w:rsidP="006C3616" w:rsidRDefault="006C3616" w14:paraId="34F082F2" w14:textId="77777777">
      <w:pPr>
        <w:ind w:left="-363"/>
        <w:jc w:val="both"/>
        <w:rPr>
          <w:rFonts w:ascii="Arial" w:hAnsi="Arial" w:cs="Arial"/>
        </w:rPr>
      </w:pPr>
    </w:p>
    <w:p w:rsidRPr="006C3616" w:rsidR="001762F4" w:rsidP="00C41476" w:rsidRDefault="001762F4" w14:paraId="34F082F3" w14:textId="77777777">
      <w:pPr>
        <w:ind w:left="-363" w:firstLine="363"/>
        <w:jc w:val="both"/>
        <w:rPr>
          <w:rFonts w:ascii="Arial" w:hAnsi="Arial" w:cs="Arial"/>
        </w:rPr>
      </w:pPr>
      <w:r w:rsidRPr="006C3616">
        <w:rPr>
          <w:rFonts w:ascii="Arial" w:hAnsi="Arial" w:cs="Arial"/>
          <w:b/>
          <w:bCs/>
        </w:rPr>
        <w:t>Functions applicable to all staff:</w:t>
      </w:r>
    </w:p>
    <w:p w:rsidRPr="00C41476" w:rsidR="0010063A" w:rsidP="00C41476" w:rsidRDefault="001762F4" w14:paraId="34F082F4" w14:textId="77777777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C41476">
        <w:rPr>
          <w:rFonts w:ascii="Arial" w:hAnsi="Arial" w:cs="Arial"/>
          <w:bCs/>
        </w:rPr>
        <w:t>Provide a quality service</w:t>
      </w:r>
    </w:p>
    <w:p w:rsidRPr="0056464F" w:rsidR="0056464F" w:rsidP="00C41476" w:rsidRDefault="001762F4" w14:paraId="564C03B9" w14:textId="77777777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C41476">
        <w:rPr>
          <w:rFonts w:ascii="Arial" w:hAnsi="Arial" w:cs="Arial"/>
          <w:bCs/>
        </w:rPr>
        <w:t xml:space="preserve">Promote the good image of </w:t>
      </w:r>
      <w:r w:rsidRPr="00C41476" w:rsidR="00DF6FA7">
        <w:rPr>
          <w:rFonts w:ascii="Arial" w:hAnsi="Arial" w:cs="Arial"/>
          <w:bCs/>
        </w:rPr>
        <w:t>CTS</w:t>
      </w:r>
      <w:r w:rsidRPr="00C41476" w:rsidR="0010063A">
        <w:rPr>
          <w:rFonts w:ascii="Arial" w:hAnsi="Arial" w:cs="Arial"/>
          <w:color w:val="FF0000"/>
        </w:rPr>
        <w:t xml:space="preserve">  </w:t>
      </w:r>
      <w:r w:rsidRPr="00C41476" w:rsidR="0010063A">
        <w:rPr>
          <w:rFonts w:ascii="Arial" w:hAnsi="Arial" w:cs="Arial"/>
        </w:rPr>
        <w:t xml:space="preserve">by being an excellent ambassador of </w:t>
      </w:r>
      <w:r w:rsidRPr="00C41476" w:rsidR="00DF6FA7">
        <w:rPr>
          <w:rFonts w:ascii="Arial" w:hAnsi="Arial" w:cs="Arial"/>
        </w:rPr>
        <w:t>Carers Trust Solihull</w:t>
      </w:r>
      <w:r w:rsidRPr="00C41476" w:rsidR="0010063A">
        <w:rPr>
          <w:rFonts w:ascii="Arial" w:hAnsi="Arial" w:cs="Arial"/>
        </w:rPr>
        <w:t xml:space="preserve"> when meeting with carers, members of the public or representatives from other organisations</w:t>
      </w:r>
    </w:p>
    <w:p w:rsidRPr="00C41476" w:rsidR="0010063A" w:rsidP="00C41476" w:rsidRDefault="0010063A" w14:paraId="34F082F6" w14:textId="695E00A7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C41476">
        <w:rPr>
          <w:rFonts w:ascii="Arial" w:hAnsi="Arial" w:cs="Arial"/>
          <w:bCs/>
        </w:rPr>
        <w:t>Participate in appropriate training</w:t>
      </w:r>
    </w:p>
    <w:p w:rsidRPr="00C41476" w:rsidR="0010063A" w:rsidP="00C41476" w:rsidRDefault="0010063A" w14:paraId="34F082F7" w14:textId="77777777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C41476">
        <w:rPr>
          <w:rFonts w:ascii="Arial" w:hAnsi="Arial" w:cs="Arial"/>
          <w:bCs/>
        </w:rPr>
        <w:t xml:space="preserve">Adhere to </w:t>
      </w:r>
      <w:r w:rsidRPr="00C41476" w:rsidR="00DF6FA7">
        <w:rPr>
          <w:rFonts w:ascii="Arial" w:hAnsi="Arial" w:cs="Arial"/>
          <w:bCs/>
        </w:rPr>
        <w:t>CTS</w:t>
      </w:r>
      <w:r w:rsidRPr="00C41476">
        <w:rPr>
          <w:rFonts w:ascii="Arial" w:hAnsi="Arial" w:cs="Arial"/>
          <w:bCs/>
        </w:rPr>
        <w:t xml:space="preserve"> policies and procedures</w:t>
      </w:r>
    </w:p>
    <w:p w:rsidR="001762F4" w:rsidP="003A005A" w:rsidRDefault="001762F4" w14:paraId="34F082F8" w14:textId="77777777">
      <w:pPr>
        <w:rPr>
          <w:rFonts w:ascii="Arial" w:hAnsi="Arial" w:cs="Arial"/>
          <w:b/>
          <w:bCs/>
        </w:rPr>
      </w:pPr>
    </w:p>
    <w:p w:rsidR="0010063A" w:rsidP="00C41476" w:rsidRDefault="00E36D14" w14:paraId="34F082FA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c</w:t>
      </w:r>
      <w:r w:rsidRPr="007C724D" w:rsidR="00D808A6">
        <w:rPr>
          <w:rFonts w:ascii="Arial" w:hAnsi="Arial" w:cs="Arial"/>
          <w:b/>
          <w:bCs/>
        </w:rPr>
        <w:t>onditions</w:t>
      </w:r>
      <w:r>
        <w:rPr>
          <w:rFonts w:ascii="Arial" w:hAnsi="Arial" w:cs="Arial"/>
          <w:b/>
          <w:bCs/>
        </w:rPr>
        <w:t xml:space="preserve"> applicable to this post</w:t>
      </w:r>
      <w:r w:rsidR="0010063A">
        <w:rPr>
          <w:rFonts w:ascii="Arial" w:hAnsi="Arial" w:cs="Arial"/>
          <w:b/>
          <w:bCs/>
        </w:rPr>
        <w:t>:</w:t>
      </w:r>
    </w:p>
    <w:p w:rsidRPr="002F77A3" w:rsidR="0010063A" w:rsidP="002F77A3" w:rsidRDefault="00B97CEA" w14:paraId="34F082FB" w14:textId="77777777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 w:rsidRPr="002F77A3">
        <w:rPr>
          <w:rFonts w:ascii="Arial" w:hAnsi="Arial" w:cs="Arial"/>
          <w:bCs/>
        </w:rPr>
        <w:t xml:space="preserve">Various </w:t>
      </w:r>
      <w:r w:rsidRPr="002F77A3" w:rsidR="006C3616">
        <w:rPr>
          <w:rFonts w:ascii="Arial" w:hAnsi="Arial" w:cs="Arial"/>
          <w:bCs/>
        </w:rPr>
        <w:t xml:space="preserve">locations across </w:t>
      </w:r>
      <w:r w:rsidRPr="002F77A3">
        <w:rPr>
          <w:rFonts w:ascii="Arial" w:hAnsi="Arial" w:cs="Arial"/>
          <w:bCs/>
        </w:rPr>
        <w:t>Solihull Borough</w:t>
      </w:r>
    </w:p>
    <w:p w:rsidRPr="002F77A3" w:rsidR="00E36D14" w:rsidP="002F77A3" w:rsidRDefault="006A3B70" w14:paraId="34F082FC" w14:textId="77777777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bCs/>
        </w:rPr>
      </w:pPr>
      <w:r w:rsidRPr="002F77A3">
        <w:rPr>
          <w:rFonts w:ascii="Arial" w:hAnsi="Arial" w:cs="Arial"/>
          <w:bCs/>
        </w:rPr>
        <w:t>F</w:t>
      </w:r>
      <w:r w:rsidRPr="002F77A3" w:rsidR="00D808A6">
        <w:rPr>
          <w:rFonts w:ascii="Arial" w:hAnsi="Arial" w:cs="Arial"/>
          <w:bCs/>
        </w:rPr>
        <w:t>lexibility in times/ days of work required</w:t>
      </w:r>
    </w:p>
    <w:p w:rsidRPr="00487D2B" w:rsidR="00E36D14" w:rsidP="00E36D14" w:rsidRDefault="00E36D14" w14:paraId="34F082FD" w14:textId="77777777">
      <w:pPr>
        <w:widowControl w:val="0"/>
        <w:rPr>
          <w:rFonts w:ascii="Arial" w:hAnsi="Arial" w:cs="Arial"/>
          <w:bCs/>
        </w:rPr>
      </w:pPr>
    </w:p>
    <w:p w:rsidRPr="00E36D14" w:rsidR="00E36D14" w:rsidP="00C41476" w:rsidRDefault="00E36D14" w14:paraId="34F082FE" w14:textId="77777777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Accountability:</w:t>
      </w:r>
    </w:p>
    <w:p w:rsidR="00204210" w:rsidP="002F77A3" w:rsidRDefault="006A3B70" w14:paraId="34F082FF" w14:textId="3D37B01E">
      <w:pPr>
        <w:pStyle w:val="ListParagraph"/>
        <w:widowControl w:val="0"/>
        <w:numPr>
          <w:ilvl w:val="0"/>
          <w:numId w:val="23"/>
        </w:numPr>
        <w:rPr>
          <w:rFonts w:ascii="Arial" w:hAnsi="Arial" w:cs="Arial"/>
          <w:bCs/>
        </w:rPr>
      </w:pPr>
      <w:r w:rsidRPr="002F77A3">
        <w:rPr>
          <w:rFonts w:ascii="Arial" w:hAnsi="Arial" w:cs="Arial"/>
          <w:bCs/>
        </w:rPr>
        <w:t xml:space="preserve">Reporting to – </w:t>
      </w:r>
      <w:r w:rsidRPr="002F77A3" w:rsidR="006C3616">
        <w:rPr>
          <w:rFonts w:ascii="Arial" w:hAnsi="Arial" w:cs="Arial"/>
          <w:bCs/>
        </w:rPr>
        <w:t>Lead or Homebase Contact</w:t>
      </w:r>
    </w:p>
    <w:p w:rsidRPr="002F77A3" w:rsidR="0056464F" w:rsidP="002F77A3" w:rsidRDefault="0056464F" w14:paraId="1C6C358F" w14:textId="098BEA2A">
      <w:pPr>
        <w:pStyle w:val="ListParagraph"/>
        <w:widowControl w:val="0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Team Manager</w:t>
      </w:r>
    </w:p>
    <w:p w:rsidRPr="006A3B70" w:rsidR="006A3B70" w:rsidP="006A3B70" w:rsidRDefault="006A3B70" w14:paraId="34F08300" w14:textId="77777777">
      <w:pPr>
        <w:widowControl w:val="0"/>
        <w:ind w:left="2160"/>
        <w:rPr>
          <w:rFonts w:ascii="Arial" w:hAnsi="Arial" w:cs="Arial"/>
        </w:rPr>
      </w:pPr>
    </w:p>
    <w:p w:rsidRPr="00E36D14" w:rsidR="00E36D14" w:rsidP="00C41476" w:rsidRDefault="00E36D14" w14:paraId="34F08301" w14:textId="77777777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Relationships:</w:t>
      </w:r>
    </w:p>
    <w:p w:rsidRPr="002F77A3" w:rsidR="00E36D14" w:rsidP="002F77A3" w:rsidRDefault="00E36D14" w14:paraId="34F08302" w14:textId="77777777">
      <w:pPr>
        <w:pStyle w:val="ListParagraph"/>
        <w:widowControl w:val="0"/>
        <w:numPr>
          <w:ilvl w:val="0"/>
          <w:numId w:val="22"/>
        </w:numPr>
        <w:rPr>
          <w:rFonts w:ascii="Arial" w:hAnsi="Arial" w:cs="Arial"/>
          <w:bCs/>
        </w:rPr>
      </w:pPr>
      <w:r w:rsidRPr="002F77A3">
        <w:rPr>
          <w:rFonts w:ascii="Arial" w:hAnsi="Arial" w:cs="Arial"/>
          <w:bCs/>
          <w:u w:val="single"/>
        </w:rPr>
        <w:t>Internally</w:t>
      </w:r>
      <w:r w:rsidRPr="002F77A3">
        <w:rPr>
          <w:rFonts w:ascii="Arial" w:hAnsi="Arial" w:cs="Arial"/>
          <w:bCs/>
        </w:rPr>
        <w:t xml:space="preserve"> :</w:t>
      </w:r>
      <w:r w:rsidRPr="002F77A3" w:rsidR="007F1A73">
        <w:rPr>
          <w:rFonts w:ascii="Arial" w:hAnsi="Arial" w:cs="Arial"/>
          <w:bCs/>
        </w:rPr>
        <w:t xml:space="preserve">Young Carers team </w:t>
      </w:r>
    </w:p>
    <w:p w:rsidRPr="002F77A3" w:rsidR="00E36D14" w:rsidP="002F77A3" w:rsidRDefault="00E36D14" w14:paraId="34F08303" w14:textId="77777777">
      <w:pPr>
        <w:pStyle w:val="ListParagraph"/>
        <w:widowControl w:val="0"/>
        <w:numPr>
          <w:ilvl w:val="0"/>
          <w:numId w:val="22"/>
        </w:numPr>
        <w:rPr>
          <w:rFonts w:ascii="Arial" w:hAnsi="Arial" w:cs="Arial"/>
        </w:rPr>
      </w:pPr>
      <w:r w:rsidRPr="002F77A3">
        <w:rPr>
          <w:rFonts w:ascii="Arial" w:hAnsi="Arial" w:cs="Arial"/>
          <w:bCs/>
          <w:u w:val="single"/>
        </w:rPr>
        <w:t xml:space="preserve">Externally </w:t>
      </w:r>
      <w:r w:rsidRPr="002F77A3">
        <w:rPr>
          <w:rFonts w:ascii="Arial" w:hAnsi="Arial" w:cs="Arial"/>
        </w:rPr>
        <w:t>:</w:t>
      </w:r>
      <w:r w:rsidRPr="002F77A3" w:rsidR="007F1A73">
        <w:rPr>
          <w:rFonts w:ascii="Arial" w:hAnsi="Arial" w:cs="Arial"/>
        </w:rPr>
        <w:t>Young care</w:t>
      </w:r>
      <w:r w:rsidRPr="002F77A3" w:rsidR="006C3616">
        <w:rPr>
          <w:rFonts w:ascii="Arial" w:hAnsi="Arial" w:cs="Arial"/>
        </w:rPr>
        <w:t>rs and families of young carers</w:t>
      </w:r>
    </w:p>
    <w:p w:rsidR="00E36D14" w:rsidP="0028551B" w:rsidRDefault="00E36D14" w14:paraId="34F08304" w14:textId="77777777">
      <w:pPr>
        <w:widowControl w:val="0"/>
        <w:rPr>
          <w:rFonts w:ascii="Arial" w:hAnsi="Arial" w:cs="Arial"/>
          <w:b/>
        </w:rPr>
      </w:pPr>
    </w:p>
    <w:p w:rsidR="00E36D14" w:rsidP="00E36D14" w:rsidRDefault="006A6E62" w14:paraId="34F08306" w14:textId="77777777">
      <w:pPr>
        <w:widowControl w:val="0"/>
        <w:rPr>
          <w:rFonts w:ascii="Arial" w:hAnsi="Arial" w:cs="Arial"/>
          <w:b/>
        </w:rPr>
      </w:pPr>
      <w:r w:rsidRPr="001234D8">
        <w:rPr>
          <w:rFonts w:ascii="Arial" w:hAnsi="Arial" w:cs="Arial"/>
          <w:b/>
        </w:rPr>
        <w:t>Person Specification</w:t>
      </w:r>
    </w:p>
    <w:p w:rsidR="002F77A3" w:rsidP="002F77A3" w:rsidRDefault="00E36D14" w14:paraId="12C550D9" w14:textId="77777777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to this role</w:t>
      </w:r>
    </w:p>
    <w:p w:rsidRPr="002F77A3" w:rsidR="00E36D14" w:rsidP="002F77A3" w:rsidRDefault="00E36D14" w14:paraId="34F08308" w14:textId="675DC116">
      <w:pPr>
        <w:widowControl w:val="0"/>
        <w:rPr>
          <w:rFonts w:ascii="Arial" w:hAnsi="Arial" w:cs="Arial"/>
          <w:b/>
        </w:rPr>
      </w:pPr>
      <w:r w:rsidRPr="00A832CE">
        <w:rPr>
          <w:rFonts w:ascii="Arial" w:hAnsi="Arial" w:cs="Arial"/>
          <w:u w:val="single"/>
        </w:rPr>
        <w:t>Essential:</w:t>
      </w:r>
    </w:p>
    <w:p w:rsidRPr="002F77A3" w:rsidR="009B60E6" w:rsidP="002F77A3" w:rsidRDefault="009B60E6" w14:paraId="34F08309" w14:textId="45B97E10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29E2C9DA" w:rsidR="009B60E6">
        <w:rPr>
          <w:rFonts w:ascii="Arial" w:hAnsi="Arial" w:cs="Arial"/>
        </w:rPr>
        <w:t xml:space="preserve">Hold </w:t>
      </w:r>
      <w:r w:rsidRPr="29E2C9DA" w:rsidR="211FE47D">
        <w:rPr>
          <w:rFonts w:ascii="Arial" w:hAnsi="Arial" w:cs="Arial"/>
        </w:rPr>
        <w:t>full manual</w:t>
      </w:r>
      <w:r w:rsidRPr="29E2C9DA" w:rsidR="0056464F">
        <w:rPr>
          <w:rFonts w:ascii="Arial" w:hAnsi="Arial" w:cs="Arial"/>
        </w:rPr>
        <w:t xml:space="preserve"> Driving license</w:t>
      </w:r>
      <w:r w:rsidRPr="29E2C9DA" w:rsidR="0CF81DC9">
        <w:rPr>
          <w:rFonts w:ascii="Arial" w:hAnsi="Arial" w:cs="Arial"/>
        </w:rPr>
        <w:t xml:space="preserve"> for a minimum of 2 years</w:t>
      </w:r>
    </w:p>
    <w:p w:rsidRPr="002F77A3" w:rsidR="007F1A73" w:rsidP="002F77A3" w:rsidRDefault="007F1A73" w14:paraId="34F0830A" w14:textId="77777777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Understanding of the legal implications of workin</w:t>
      </w:r>
      <w:r w:rsidRPr="002F77A3" w:rsidR="00BA0EF7">
        <w:rPr>
          <w:rFonts w:ascii="Arial" w:hAnsi="Arial" w:cs="Arial"/>
        </w:rPr>
        <w:t xml:space="preserve">g with young people, including </w:t>
      </w:r>
      <w:r w:rsidRPr="002F77A3">
        <w:rPr>
          <w:rFonts w:ascii="Arial" w:hAnsi="Arial" w:cs="Arial"/>
        </w:rPr>
        <w:t>confi</w:t>
      </w:r>
      <w:r w:rsidRPr="002F77A3" w:rsidR="006C3616">
        <w:rPr>
          <w:rFonts w:ascii="Arial" w:hAnsi="Arial" w:cs="Arial"/>
        </w:rPr>
        <w:t>dentiality and child protection</w:t>
      </w:r>
    </w:p>
    <w:p w:rsidRPr="002F77A3" w:rsidR="00F81616" w:rsidP="002F77A3" w:rsidRDefault="006C3616" w14:paraId="34F0830B" w14:textId="28E50772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Effective communication skill</w:t>
      </w:r>
      <w:r w:rsidRPr="002F77A3" w:rsidR="002946EB">
        <w:rPr>
          <w:rFonts w:ascii="Arial" w:hAnsi="Arial" w:cs="Arial"/>
        </w:rPr>
        <w:t>s</w:t>
      </w:r>
    </w:p>
    <w:p w:rsidRPr="002F77A3" w:rsidR="00F81616" w:rsidP="002F77A3" w:rsidRDefault="00F81616" w14:paraId="34F0830C" w14:textId="77777777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The ability to communicate effectively with young people and their families</w:t>
      </w:r>
    </w:p>
    <w:p w:rsidRPr="002F77A3" w:rsidR="00F81616" w:rsidP="002F77A3" w:rsidRDefault="00F81616" w14:paraId="34F0830D" w14:textId="755B735B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To cope with challenging situations</w:t>
      </w:r>
    </w:p>
    <w:p w:rsidRPr="002F77A3" w:rsidR="006C3616" w:rsidP="002F77A3" w:rsidRDefault="00F81616" w14:paraId="34F0830E" w14:textId="77777777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 xml:space="preserve">Able to work on own initiative </w:t>
      </w:r>
    </w:p>
    <w:p w:rsidRPr="002F77A3" w:rsidR="00F81616" w:rsidP="002F77A3" w:rsidRDefault="006C3616" w14:paraId="34F0830F" w14:textId="77777777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T</w:t>
      </w:r>
      <w:r w:rsidRPr="002F77A3" w:rsidR="00F81616">
        <w:rPr>
          <w:rFonts w:ascii="Arial" w:hAnsi="Arial" w:cs="Arial"/>
        </w:rPr>
        <w:t>o be dependable and trustworthy</w:t>
      </w:r>
    </w:p>
    <w:p w:rsidRPr="002F77A3" w:rsidR="00F81616" w:rsidP="002F77A3" w:rsidRDefault="00F81616" w14:paraId="34F08310" w14:textId="77777777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To have a flexible working approach to working hours (evening and weekends)</w:t>
      </w:r>
    </w:p>
    <w:p w:rsidRPr="002F77A3" w:rsidR="000803AE" w:rsidP="002F77A3" w:rsidRDefault="000803AE" w14:paraId="34F08311" w14:textId="77777777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Flexible and well organised</w:t>
      </w:r>
    </w:p>
    <w:p w:rsidRPr="00A832CE" w:rsidR="00F81616" w:rsidP="00F81616" w:rsidRDefault="00F81616" w14:paraId="34F08312" w14:textId="77777777">
      <w:pPr>
        <w:pStyle w:val="ListParagraph"/>
        <w:widowControl w:val="0"/>
        <w:rPr>
          <w:rFonts w:ascii="Arial" w:hAnsi="Arial" w:cs="Arial"/>
        </w:rPr>
      </w:pPr>
    </w:p>
    <w:p w:rsidRPr="00A832CE" w:rsidR="00F81616" w:rsidP="002F77A3" w:rsidRDefault="00F81616" w14:paraId="34F08313" w14:textId="77777777">
      <w:pPr>
        <w:widowControl w:val="0"/>
        <w:rPr>
          <w:rFonts w:ascii="Arial" w:hAnsi="Arial" w:cs="Arial"/>
          <w:u w:val="single"/>
        </w:rPr>
      </w:pPr>
      <w:r w:rsidRPr="00A832CE">
        <w:rPr>
          <w:rFonts w:ascii="Arial" w:hAnsi="Arial" w:cs="Arial"/>
          <w:u w:val="single"/>
        </w:rPr>
        <w:t>Desirable:</w:t>
      </w:r>
    </w:p>
    <w:p w:rsidRPr="002F77A3" w:rsidR="00F81616" w:rsidP="002F77A3" w:rsidRDefault="00F81616" w14:paraId="34F08314" w14:textId="77777777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Experience of working with young people.</w:t>
      </w:r>
    </w:p>
    <w:p w:rsidRPr="002F77A3" w:rsidR="00F81616" w:rsidP="002F77A3" w:rsidRDefault="00F81616" w14:paraId="34F08315" w14:textId="77777777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 xml:space="preserve">Understanding of and sensitive approach towards the situation, needs and difficulties faced by </w:t>
      </w:r>
      <w:r w:rsidRPr="002F77A3" w:rsidR="006C3616">
        <w:rPr>
          <w:rFonts w:ascii="Arial" w:hAnsi="Arial" w:cs="Arial"/>
        </w:rPr>
        <w:t xml:space="preserve">young </w:t>
      </w:r>
      <w:r w:rsidRPr="002F77A3">
        <w:rPr>
          <w:rFonts w:ascii="Arial" w:hAnsi="Arial" w:cs="Arial"/>
        </w:rPr>
        <w:t>carers.</w:t>
      </w:r>
    </w:p>
    <w:p w:rsidRPr="00A832CE" w:rsidR="00E36D14" w:rsidP="00E36D14" w:rsidRDefault="00E36D14" w14:paraId="34F08316" w14:textId="77777777">
      <w:pPr>
        <w:widowControl w:val="0"/>
        <w:rPr>
          <w:rFonts w:ascii="Arial" w:hAnsi="Arial" w:cs="Arial"/>
          <w:b/>
          <w:snapToGrid w:val="0"/>
        </w:rPr>
      </w:pPr>
    </w:p>
    <w:p w:rsidRPr="00A832CE" w:rsidR="00E36D14" w:rsidP="002F77A3" w:rsidRDefault="00E36D14" w14:paraId="34F08317" w14:textId="77777777">
      <w:pPr>
        <w:widowControl w:val="0"/>
        <w:rPr>
          <w:rFonts w:ascii="Arial" w:hAnsi="Arial" w:cs="Arial"/>
          <w:b/>
          <w:snapToGrid w:val="0"/>
        </w:rPr>
      </w:pPr>
      <w:r w:rsidRPr="00A832CE">
        <w:rPr>
          <w:rFonts w:ascii="Arial" w:hAnsi="Arial" w:cs="Arial"/>
          <w:b/>
          <w:snapToGrid w:val="0"/>
        </w:rPr>
        <w:t>Applicable to all staff:</w:t>
      </w:r>
    </w:p>
    <w:p w:rsidRPr="002F77A3" w:rsidR="00E36D14" w:rsidP="002F77A3" w:rsidRDefault="00653589" w14:paraId="34F08318" w14:textId="77777777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Positive attitude</w:t>
      </w:r>
    </w:p>
    <w:p w:rsidRPr="002F77A3" w:rsidR="00653589" w:rsidP="002F77A3" w:rsidRDefault="00653589" w14:paraId="34F08319" w14:textId="77777777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Flexible and able to multi-task</w:t>
      </w:r>
    </w:p>
    <w:p w:rsidRPr="002F77A3" w:rsidR="00653589" w:rsidP="002F77A3" w:rsidRDefault="00653589" w14:paraId="34F0831A" w14:textId="77777777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Good time management skills</w:t>
      </w:r>
    </w:p>
    <w:p w:rsidRPr="002F77A3" w:rsidR="00653589" w:rsidP="002F77A3" w:rsidRDefault="00653589" w14:paraId="34F0831B" w14:textId="77777777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Emotionally resilient</w:t>
      </w:r>
    </w:p>
    <w:p w:rsidRPr="002F77A3" w:rsidR="00804745" w:rsidP="002F77A3" w:rsidRDefault="00653589" w14:paraId="34F0831C" w14:textId="77777777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Non-judgemental and respectful of others</w:t>
      </w:r>
      <w:r w:rsidRPr="002F77A3" w:rsidR="00804745">
        <w:rPr>
          <w:rFonts w:ascii="Arial" w:hAnsi="Arial" w:cs="Arial"/>
          <w:snapToGrid w:val="0"/>
        </w:rPr>
        <w:t xml:space="preserve"> </w:t>
      </w:r>
    </w:p>
    <w:p w:rsidRPr="002F77A3" w:rsidR="00653589" w:rsidP="002F77A3" w:rsidRDefault="00804745" w14:paraId="34F0831D" w14:textId="77777777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Commitment to equality and diversity</w:t>
      </w:r>
    </w:p>
    <w:p w:rsidRPr="002F77A3" w:rsidR="00653589" w:rsidP="002F77A3" w:rsidRDefault="00653589" w14:paraId="34F0831E" w14:textId="77777777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Respectful of confidentiality</w:t>
      </w:r>
    </w:p>
    <w:p w:rsidRPr="002F77A3" w:rsidR="00653589" w:rsidP="002F77A3" w:rsidRDefault="00653589" w14:paraId="34F0831F" w14:textId="77777777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Excellent team player</w:t>
      </w:r>
    </w:p>
    <w:p w:rsidRPr="002F77A3" w:rsidR="00653589" w:rsidP="002F77A3" w:rsidRDefault="00653589" w14:paraId="34F08320" w14:textId="77777777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Appropriate sense of humour</w:t>
      </w:r>
    </w:p>
    <w:p w:rsidRPr="002F77A3" w:rsidR="00653589" w:rsidP="002F77A3" w:rsidRDefault="00653589" w14:paraId="34F08321" w14:textId="77777777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Empathetic with an understanding of caring</w:t>
      </w:r>
    </w:p>
    <w:p w:rsidRPr="002F77A3" w:rsidR="00653589" w:rsidP="002F77A3" w:rsidRDefault="00653589" w14:paraId="34F08322" w14:textId="77777777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Approachable and able to be sensitive</w:t>
      </w:r>
    </w:p>
    <w:p w:rsidRPr="002F77A3" w:rsidR="00653589" w:rsidP="002F77A3" w:rsidRDefault="00653589" w14:paraId="34F08323" w14:textId="77777777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Able to work on own initiative within the boundaries of the role</w:t>
      </w:r>
    </w:p>
    <w:p w:rsidRPr="00A832CE" w:rsidR="003A005A" w:rsidP="003A005A" w:rsidRDefault="003A005A" w14:paraId="34F08324" w14:textId="77777777">
      <w:pPr>
        <w:pStyle w:val="BodyTextIndent"/>
        <w:rPr>
          <w:rFonts w:ascii="Arial" w:hAnsi="Arial" w:cs="Arial"/>
          <w:sz w:val="24"/>
        </w:rPr>
      </w:pPr>
    </w:p>
    <w:p w:rsidRPr="00A832CE" w:rsidR="003A005A" w:rsidP="009071E0" w:rsidRDefault="003A005A" w14:paraId="34F08325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Pr="00A832CE" w:rsidR="003A005A" w:rsidSect="00430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 w:code="1"/>
      <w:pgMar w:top="851" w:right="851" w:bottom="1440" w:left="144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611" w:rsidP="00403FBE" w:rsidRDefault="00A64611" w14:paraId="37F35301" w14:textId="77777777">
      <w:r>
        <w:separator/>
      </w:r>
    </w:p>
  </w:endnote>
  <w:endnote w:type="continuationSeparator" w:id="0">
    <w:p w:rsidR="00A64611" w:rsidP="00403FBE" w:rsidRDefault="00A64611" w14:paraId="5DA7B5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4F" w:rsidRDefault="0056464F" w14:paraId="6332501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70249" w:rsidR="0010063A" w:rsidP="0010063A" w:rsidRDefault="0056464F" w14:paraId="34F0832C" w14:textId="49D3A4BC">
    <w:pPr>
      <w:pStyle w:val="Footer"/>
      <w:pBdr>
        <w:top w:val="thinThickSmallGap" w:color="622423" w:themeColor="accent2" w:themeShade="7F" w:sz="24" w:space="1"/>
      </w:pBdr>
      <w:tabs>
        <w:tab w:val="clear" w:pos="4513"/>
        <w:tab w:val="clear" w:pos="9026"/>
        <w:tab w:val="right" w:pos="9949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Updated: 12.10.22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>by Gina Ward</w:t>
    </w:r>
  </w:p>
  <w:p w:rsidR="0010063A" w:rsidP="0010063A" w:rsidRDefault="0010063A" w14:paraId="34F0832D" w14:textId="77777777">
    <w:pPr>
      <w:pStyle w:val="Footer"/>
      <w:jc w:val="center"/>
    </w:pPr>
    <w:r>
      <w:t>`</w:t>
    </w:r>
    <w:r>
      <w:tab/>
    </w:r>
    <w:r>
      <w:tab/>
    </w:r>
  </w:p>
  <w:p w:rsidR="00430C3D" w:rsidRDefault="00430C3D" w14:paraId="34F0832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4F" w:rsidRDefault="0056464F" w14:paraId="517EE34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611" w:rsidP="00403FBE" w:rsidRDefault="00A64611" w14:paraId="3DD91555" w14:textId="77777777">
      <w:r>
        <w:separator/>
      </w:r>
    </w:p>
  </w:footnote>
  <w:footnote w:type="continuationSeparator" w:id="0">
    <w:p w:rsidR="00A64611" w:rsidP="00403FBE" w:rsidRDefault="00A64611" w14:paraId="3EB5DF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4F" w:rsidRDefault="0056464F" w14:paraId="7F1591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4F" w:rsidRDefault="0056464F" w14:paraId="5193E67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4F" w:rsidRDefault="0056464F" w14:paraId="1C4D0EF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41E"/>
    <w:multiLevelType w:val="hybridMultilevel"/>
    <w:tmpl w:val="9A4833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6D5ECD"/>
    <w:multiLevelType w:val="hybridMultilevel"/>
    <w:tmpl w:val="31E20E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A56499"/>
    <w:multiLevelType w:val="hybridMultilevel"/>
    <w:tmpl w:val="F614E276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19B4551D"/>
    <w:multiLevelType w:val="hybridMultilevel"/>
    <w:tmpl w:val="043A7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63240D"/>
    <w:multiLevelType w:val="hybridMultilevel"/>
    <w:tmpl w:val="8C0AC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D07BCC"/>
    <w:multiLevelType w:val="hybridMultilevel"/>
    <w:tmpl w:val="0616FA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B1174CF"/>
    <w:multiLevelType w:val="hybridMultilevel"/>
    <w:tmpl w:val="FC4466F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34A564A"/>
    <w:multiLevelType w:val="hybridMultilevel"/>
    <w:tmpl w:val="3C005D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77B1E8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</w:abstractNum>
  <w:abstractNum w:abstractNumId="9" w15:restartNumberingAfterBreak="0">
    <w:nsid w:val="39E540C3"/>
    <w:multiLevelType w:val="hybridMultilevel"/>
    <w:tmpl w:val="84F634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F05E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342071"/>
    <w:multiLevelType w:val="hybridMultilevel"/>
    <w:tmpl w:val="91F6F95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B756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7760B"/>
    <w:multiLevelType w:val="hybridMultilevel"/>
    <w:tmpl w:val="AA38C9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2041D55"/>
    <w:multiLevelType w:val="hybridMultilevel"/>
    <w:tmpl w:val="0F5E074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2525CA1"/>
    <w:multiLevelType w:val="hybridMultilevel"/>
    <w:tmpl w:val="C9601A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951A85"/>
    <w:multiLevelType w:val="hybridMultilevel"/>
    <w:tmpl w:val="F6000F74"/>
    <w:lvl w:ilvl="0" w:tplc="63925310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0D7EAC"/>
    <w:multiLevelType w:val="hybridMultilevel"/>
    <w:tmpl w:val="CA4EA13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B1E44BD"/>
    <w:multiLevelType w:val="hybridMultilevel"/>
    <w:tmpl w:val="42587B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F32FDD"/>
    <w:multiLevelType w:val="multilevel"/>
    <w:tmpl w:val="7BFE22B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38A35BC"/>
    <w:multiLevelType w:val="hybridMultilevel"/>
    <w:tmpl w:val="58BEEA2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D865B6"/>
    <w:multiLevelType w:val="hybridMultilevel"/>
    <w:tmpl w:val="6832E5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C0B04DF"/>
    <w:multiLevelType w:val="hybridMultilevel"/>
    <w:tmpl w:val="17DA6B1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ECF2019"/>
    <w:multiLevelType w:val="hybridMultilevel"/>
    <w:tmpl w:val="42D2C1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20"/>
  </w:num>
  <w:num w:numId="5">
    <w:abstractNumId w:val="8"/>
  </w:num>
  <w:num w:numId="6">
    <w:abstractNumId w:val="18"/>
  </w:num>
  <w:num w:numId="7">
    <w:abstractNumId w:val="4"/>
  </w:num>
  <w:num w:numId="8">
    <w:abstractNumId w:val="1"/>
  </w:num>
  <w:num w:numId="9">
    <w:abstractNumId w:val="15"/>
  </w:num>
  <w:num w:numId="10">
    <w:abstractNumId w:val="9"/>
  </w:num>
  <w:num w:numId="11">
    <w:abstractNumId w:val="19"/>
  </w:num>
  <w:num w:numId="12">
    <w:abstractNumId w:val="12"/>
  </w:num>
  <w:num w:numId="13">
    <w:abstractNumId w:val="10"/>
  </w:num>
  <w:num w:numId="14">
    <w:abstractNumId w:val="2"/>
  </w:num>
  <w:num w:numId="15">
    <w:abstractNumId w:val="16"/>
  </w:num>
  <w:num w:numId="16">
    <w:abstractNumId w:val="3"/>
  </w:num>
  <w:num w:numId="17">
    <w:abstractNumId w:val="5"/>
  </w:num>
  <w:num w:numId="18">
    <w:abstractNumId w:val="7"/>
  </w:num>
  <w:num w:numId="19">
    <w:abstractNumId w:val="13"/>
  </w:num>
  <w:num w:numId="20">
    <w:abstractNumId w:val="6"/>
  </w:num>
  <w:num w:numId="21">
    <w:abstractNumId w:val="21"/>
  </w:num>
  <w:num w:numId="22">
    <w:abstractNumId w:val="14"/>
  </w:num>
  <w:num w:numId="23">
    <w:abstractNumId w:val="23"/>
  </w:num>
  <w:num w:numId="2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attachedTemplate r:id="rId1"/>
  <w:trackRevisions w:val="false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72"/>
    <w:rsid w:val="00027F64"/>
    <w:rsid w:val="000407D7"/>
    <w:rsid w:val="000803AE"/>
    <w:rsid w:val="000852E3"/>
    <w:rsid w:val="000A2AC5"/>
    <w:rsid w:val="000C6770"/>
    <w:rsid w:val="000E0D54"/>
    <w:rsid w:val="0010063A"/>
    <w:rsid w:val="001234D8"/>
    <w:rsid w:val="0017588E"/>
    <w:rsid w:val="001762F4"/>
    <w:rsid w:val="00204210"/>
    <w:rsid w:val="0026156F"/>
    <w:rsid w:val="002843DE"/>
    <w:rsid w:val="0028551B"/>
    <w:rsid w:val="002946EB"/>
    <w:rsid w:val="00297BB2"/>
    <w:rsid w:val="002E0ED1"/>
    <w:rsid w:val="002F6317"/>
    <w:rsid w:val="002F77A3"/>
    <w:rsid w:val="00316188"/>
    <w:rsid w:val="003365E9"/>
    <w:rsid w:val="00355A46"/>
    <w:rsid w:val="003A005A"/>
    <w:rsid w:val="003C1E3D"/>
    <w:rsid w:val="00403FBE"/>
    <w:rsid w:val="0041485E"/>
    <w:rsid w:val="00430C3D"/>
    <w:rsid w:val="00475AB9"/>
    <w:rsid w:val="00486694"/>
    <w:rsid w:val="00487D2B"/>
    <w:rsid w:val="004A2429"/>
    <w:rsid w:val="00524AF4"/>
    <w:rsid w:val="0056464F"/>
    <w:rsid w:val="00572BAF"/>
    <w:rsid w:val="00597345"/>
    <w:rsid w:val="005E352A"/>
    <w:rsid w:val="005F03FA"/>
    <w:rsid w:val="00614E16"/>
    <w:rsid w:val="0062109D"/>
    <w:rsid w:val="00631191"/>
    <w:rsid w:val="0063552D"/>
    <w:rsid w:val="00653589"/>
    <w:rsid w:val="00692410"/>
    <w:rsid w:val="006A3B70"/>
    <w:rsid w:val="006A6E62"/>
    <w:rsid w:val="006C3616"/>
    <w:rsid w:val="00705585"/>
    <w:rsid w:val="007364AB"/>
    <w:rsid w:val="00737AF7"/>
    <w:rsid w:val="00772061"/>
    <w:rsid w:val="00781E5E"/>
    <w:rsid w:val="00785C1D"/>
    <w:rsid w:val="007A2688"/>
    <w:rsid w:val="007B7A31"/>
    <w:rsid w:val="007C724D"/>
    <w:rsid w:val="007E43EE"/>
    <w:rsid w:val="007F1A73"/>
    <w:rsid w:val="00804745"/>
    <w:rsid w:val="00870ABA"/>
    <w:rsid w:val="0087492E"/>
    <w:rsid w:val="008B3CAE"/>
    <w:rsid w:val="00905B90"/>
    <w:rsid w:val="009071E0"/>
    <w:rsid w:val="009530DB"/>
    <w:rsid w:val="00971453"/>
    <w:rsid w:val="00974E80"/>
    <w:rsid w:val="009B60E6"/>
    <w:rsid w:val="009D0A2D"/>
    <w:rsid w:val="00A40FB5"/>
    <w:rsid w:val="00A64611"/>
    <w:rsid w:val="00A65989"/>
    <w:rsid w:val="00A72EE8"/>
    <w:rsid w:val="00A832CE"/>
    <w:rsid w:val="00A86C75"/>
    <w:rsid w:val="00B92F83"/>
    <w:rsid w:val="00B97CEA"/>
    <w:rsid w:val="00BA0EF7"/>
    <w:rsid w:val="00BD4B4A"/>
    <w:rsid w:val="00C12053"/>
    <w:rsid w:val="00C41476"/>
    <w:rsid w:val="00C43E68"/>
    <w:rsid w:val="00C72A71"/>
    <w:rsid w:val="00CD560D"/>
    <w:rsid w:val="00CE628C"/>
    <w:rsid w:val="00CF7E98"/>
    <w:rsid w:val="00D35A67"/>
    <w:rsid w:val="00D35E9F"/>
    <w:rsid w:val="00D808A6"/>
    <w:rsid w:val="00D841AD"/>
    <w:rsid w:val="00D8535D"/>
    <w:rsid w:val="00DD0FEF"/>
    <w:rsid w:val="00DE001C"/>
    <w:rsid w:val="00DF6FA7"/>
    <w:rsid w:val="00E36D14"/>
    <w:rsid w:val="00E56663"/>
    <w:rsid w:val="00E57FC1"/>
    <w:rsid w:val="00E63154"/>
    <w:rsid w:val="00E70249"/>
    <w:rsid w:val="00EE04E9"/>
    <w:rsid w:val="00EF71B1"/>
    <w:rsid w:val="00F06386"/>
    <w:rsid w:val="00F81616"/>
    <w:rsid w:val="00FB7C58"/>
    <w:rsid w:val="00FD4772"/>
    <w:rsid w:val="00FF7316"/>
    <w:rsid w:val="0CF81DC9"/>
    <w:rsid w:val="0EBF89EB"/>
    <w:rsid w:val="1833BCCA"/>
    <w:rsid w:val="1E04C8CD"/>
    <w:rsid w:val="211FE47D"/>
    <w:rsid w:val="29E2C9DA"/>
    <w:rsid w:val="661633E2"/>
    <w:rsid w:val="7E98F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082D9"/>
  <w15:docId w15:val="{B0B5AADB-F621-495B-A4B3-6579D58677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B7C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2061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061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63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1"/>
    <w:rsid w:val="00F06386"/>
    <w:pPr>
      <w:tabs>
        <w:tab w:val="center" w:pos="4153"/>
        <w:tab w:val="right" w:pos="8306"/>
      </w:tabs>
    </w:pPr>
    <w:rPr>
      <w:lang w:eastAsia="en-US"/>
    </w:rPr>
  </w:style>
  <w:style w:type="character" w:styleId="HeaderChar" w:customStyle="1">
    <w:name w:val="Header Char"/>
    <w:basedOn w:val="DefaultParagraphFont"/>
    <w:uiPriority w:val="99"/>
    <w:semiHidden/>
    <w:rsid w:val="00C360C3"/>
    <w:rPr>
      <w:sz w:val="24"/>
      <w:szCs w:val="24"/>
    </w:rPr>
  </w:style>
  <w:style w:type="character" w:styleId="HeaderChar1" w:customStyle="1">
    <w:name w:val="Header Char1"/>
    <w:basedOn w:val="DefaultParagraphFont"/>
    <w:link w:val="Header"/>
    <w:uiPriority w:val="99"/>
    <w:semiHidden/>
    <w:locked/>
    <w:rsid w:val="00FB7C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FB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03FBE"/>
    <w:rPr>
      <w:sz w:val="24"/>
      <w:szCs w:val="24"/>
    </w:rPr>
  </w:style>
  <w:style w:type="paragraph" w:styleId="BodyText">
    <w:name w:val="Body Text"/>
    <w:basedOn w:val="Normal"/>
    <w:link w:val="BodyTextChar"/>
    <w:rsid w:val="003A005A"/>
    <w:rPr>
      <w:rFonts w:ascii="Comic Sans MS" w:hAnsi="Comic Sans MS"/>
      <w:b/>
      <w:bCs/>
      <w:sz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3A005A"/>
    <w:rPr>
      <w:rFonts w:ascii="Comic Sans MS" w:hAnsi="Comic Sans MS"/>
      <w:b/>
      <w:bCs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3A005A"/>
    <w:pPr>
      <w:ind w:left="2160" w:hanging="2160"/>
    </w:pPr>
    <w:rPr>
      <w:rFonts w:ascii="Comic Sans MS" w:hAnsi="Comic Sans MS"/>
      <w:sz w:val="20"/>
      <w:lang w:eastAsia="en-US"/>
    </w:rPr>
  </w:style>
  <w:style w:type="character" w:styleId="BodyTextIndentChar" w:customStyle="1">
    <w:name w:val="Body Text Indent Char"/>
    <w:basedOn w:val="DefaultParagraphFont"/>
    <w:link w:val="BodyTextIndent"/>
    <w:rsid w:val="003A005A"/>
    <w:rPr>
      <w:rFonts w:ascii="Comic Sans MS" w:hAnsi="Comic Sans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3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063A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772061"/>
    <w:rPr>
      <w:b/>
      <w:bCs/>
      <w:sz w:val="24"/>
      <w:szCs w:val="24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72061"/>
    <w:rPr>
      <w:rFonts w:asciiTheme="majorHAnsi" w:hAnsiTheme="majorHAnsi" w:eastAsiaTheme="majorEastAsia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F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png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Documents\Carers%20Centre\staff\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 Description template</ap:Template>
  <ap:Application>Microsoft Word for the web</ap:Application>
  <ap:DocSecurity>0</ap:DocSecurity>
  <ap:ScaleCrop>false</ap:ScaleCrop>
  <ap:Company>Indiana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Wendy</dc:creator>
  <lastModifiedBy>Sally Barton-Bodley</lastModifiedBy>
  <revision>6</revision>
  <lastPrinted>2013-07-03T12:45:00.0000000Z</lastPrinted>
  <dcterms:created xsi:type="dcterms:W3CDTF">2022-11-03T21:39:00.0000000Z</dcterms:created>
  <dcterms:modified xsi:type="dcterms:W3CDTF">2023-02-09T12:01:51.2444801Z</dcterms:modified>
</coreProperties>
</file>